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867B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084ED2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6A430428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084ED2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28036CE4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2675320F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084ED2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790E2B02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084ED2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2F94E975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084ED2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7ECCFF8C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084ED2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74FBBBAB" w14:textId="456DD39C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084ED2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215BDE84" w14:textId="77777777" w:rsidR="00733D73" w:rsidRPr="00084ED2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3C36D92C" w14:textId="194E8973" w:rsidR="0082752F" w:rsidRPr="00084ED2" w:rsidRDefault="00293BC2" w:rsidP="0082752F">
      <w:pPr>
        <w:pStyle w:val="SC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SECTION 08711</w:t>
      </w:r>
      <w:r w:rsidR="00193BC4" w:rsidRPr="00084ED2">
        <w:rPr>
          <w:rFonts w:ascii="Arial" w:hAnsi="Arial" w:cs="Arial"/>
          <w:sz w:val="20"/>
        </w:rPr>
        <w:t>3</w:t>
      </w:r>
    </w:p>
    <w:p w14:paraId="1F364241" w14:textId="77777777" w:rsidR="00DB17F2" w:rsidRPr="00084ED2" w:rsidRDefault="00110B3E" w:rsidP="0082752F">
      <w:pPr>
        <w:pStyle w:val="SC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UNDER GLASS SLIDING DOOR SYSTEMS</w:t>
      </w:r>
    </w:p>
    <w:p w14:paraId="7F988636" w14:textId="77777777" w:rsidR="0082752F" w:rsidRPr="00084ED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GENERAL</w:t>
      </w:r>
    </w:p>
    <w:p w14:paraId="1961B437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SUMMARY</w:t>
      </w:r>
    </w:p>
    <w:p w14:paraId="544B595A" w14:textId="77777777" w:rsidR="0082752F" w:rsidRPr="00084ED2" w:rsidRDefault="00110B3E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Provide under glass sliding door systems.</w:t>
      </w:r>
    </w:p>
    <w:p w14:paraId="69AFB473" w14:textId="1AD267B7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14AA890E" w14:textId="26094D5A" w:rsidR="00DB17F2" w:rsidRPr="00084ED2" w:rsidRDefault="00293BC2" w:rsidP="00DB17F2">
      <w:pPr>
        <w:pStyle w:val="PR2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Section 087100 - Door Hardware</w:t>
      </w:r>
      <w:bookmarkStart w:id="0" w:name="_Hlk2953441"/>
      <w:r w:rsidR="00110F2F" w:rsidRPr="00084ED2">
        <w:rPr>
          <w:rFonts w:ascii="Arial" w:hAnsi="Arial" w:cs="Arial"/>
          <w:sz w:val="20"/>
        </w:rPr>
        <w:t xml:space="preserve"> for door hardware not specified in this Section</w:t>
      </w:r>
      <w:bookmarkEnd w:id="0"/>
      <w:r w:rsidR="00DB17F2" w:rsidRPr="00084ED2">
        <w:rPr>
          <w:rFonts w:ascii="Arial" w:hAnsi="Arial" w:cs="Arial"/>
          <w:sz w:val="20"/>
        </w:rPr>
        <w:t>.</w:t>
      </w:r>
    </w:p>
    <w:p w14:paraId="6D58996D" w14:textId="77777777" w:rsidR="00110B3E" w:rsidRPr="00084ED2" w:rsidRDefault="00110B3E" w:rsidP="00110B3E">
      <w:pPr>
        <w:pStyle w:val="PR2"/>
        <w:rPr>
          <w:rFonts w:ascii="Arial" w:hAnsi="Arial" w:cs="Arial"/>
          <w:sz w:val="20"/>
        </w:rPr>
      </w:pPr>
      <w:bookmarkStart w:id="1" w:name="_Hlk1653656"/>
      <w:bookmarkStart w:id="2" w:name="_Hlk1656488"/>
      <w:r w:rsidRPr="00084ED2">
        <w:rPr>
          <w:rFonts w:ascii="Arial" w:hAnsi="Arial" w:cs="Arial"/>
          <w:sz w:val="20"/>
        </w:rPr>
        <w:t xml:space="preserve">Section 087111 – </w:t>
      </w:r>
      <w:bookmarkEnd w:id="1"/>
      <w:r w:rsidRPr="00084ED2">
        <w:rPr>
          <w:rFonts w:ascii="Arial" w:hAnsi="Arial" w:cs="Arial"/>
          <w:sz w:val="20"/>
        </w:rPr>
        <w:t>Exposed Track and Hardware Sliding Door Systems.</w:t>
      </w:r>
    </w:p>
    <w:p w14:paraId="7B02E567" w14:textId="3DD3CB8F" w:rsidR="00110B3E" w:rsidRPr="00084ED2" w:rsidRDefault="00110B3E" w:rsidP="00110B3E">
      <w:pPr>
        <w:pStyle w:val="PR2"/>
        <w:rPr>
          <w:rFonts w:ascii="Arial" w:hAnsi="Arial" w:cs="Arial"/>
          <w:sz w:val="20"/>
        </w:rPr>
      </w:pPr>
      <w:bookmarkStart w:id="3" w:name="_Hlk1655998"/>
      <w:bookmarkEnd w:id="2"/>
      <w:r w:rsidRPr="00084ED2">
        <w:rPr>
          <w:rFonts w:ascii="Arial" w:hAnsi="Arial" w:cs="Arial"/>
          <w:sz w:val="20"/>
        </w:rPr>
        <w:t xml:space="preserve">Section 087112 – </w:t>
      </w:r>
      <w:r w:rsidR="00E456B7" w:rsidRPr="00084ED2">
        <w:rPr>
          <w:rFonts w:ascii="Arial" w:hAnsi="Arial" w:cs="Arial"/>
          <w:sz w:val="20"/>
        </w:rPr>
        <w:t>Catch</w:t>
      </w:r>
      <w:r w:rsidR="00CA6E98">
        <w:rPr>
          <w:rFonts w:ascii="Arial" w:hAnsi="Arial" w:cs="Arial"/>
          <w:sz w:val="20"/>
        </w:rPr>
        <w:t xml:space="preserve"> ‘</w:t>
      </w:r>
      <w:r w:rsidR="00E456B7" w:rsidRPr="00084ED2">
        <w:rPr>
          <w:rFonts w:ascii="Arial" w:hAnsi="Arial" w:cs="Arial"/>
          <w:sz w:val="20"/>
        </w:rPr>
        <w:t>N’</w:t>
      </w:r>
      <w:r w:rsidR="00CA6E98">
        <w:rPr>
          <w:rFonts w:ascii="Arial" w:hAnsi="Arial" w:cs="Arial"/>
          <w:sz w:val="20"/>
        </w:rPr>
        <w:t xml:space="preserve"> </w:t>
      </w:r>
      <w:r w:rsidR="00E456B7" w:rsidRPr="00084ED2">
        <w:rPr>
          <w:rFonts w:ascii="Arial" w:hAnsi="Arial" w:cs="Arial"/>
          <w:sz w:val="20"/>
        </w:rPr>
        <w:t>Close</w:t>
      </w:r>
      <w:r w:rsidRPr="00084ED2">
        <w:rPr>
          <w:rFonts w:ascii="Arial" w:hAnsi="Arial" w:cs="Arial"/>
          <w:sz w:val="20"/>
        </w:rPr>
        <w:t xml:space="preserve"> Sliding Door Hardware.</w:t>
      </w:r>
    </w:p>
    <w:bookmarkEnd w:id="3"/>
    <w:p w14:paraId="39279588" w14:textId="77777777" w:rsidR="00110B3E" w:rsidRPr="00084ED2" w:rsidRDefault="00110B3E" w:rsidP="00110B3E">
      <w:pPr>
        <w:pStyle w:val="PR2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Section</w:t>
      </w:r>
      <w:r w:rsidR="00224898" w:rsidRPr="00084ED2">
        <w:rPr>
          <w:rFonts w:ascii="Arial" w:hAnsi="Arial" w:cs="Arial"/>
          <w:sz w:val="20"/>
        </w:rPr>
        <w:t xml:space="preserve"> 087114 – Pocket Door Hardware</w:t>
      </w:r>
      <w:r w:rsidRPr="00084ED2">
        <w:rPr>
          <w:rFonts w:ascii="Arial" w:hAnsi="Arial" w:cs="Arial"/>
          <w:sz w:val="20"/>
        </w:rPr>
        <w:t>.</w:t>
      </w:r>
    </w:p>
    <w:p w14:paraId="3EA058A6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SUBMITTALS</w:t>
      </w:r>
    </w:p>
    <w:p w14:paraId="2875B4C5" w14:textId="73177B06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46A4A296" w14:textId="14E187E3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Shop Drawings: Submit </w:t>
      </w:r>
      <w:r w:rsidR="00293BC2" w:rsidRPr="00084ED2">
        <w:rPr>
          <w:rFonts w:ascii="Arial" w:hAnsi="Arial" w:cs="Arial"/>
          <w:sz w:val="20"/>
        </w:rPr>
        <w:t>details of construction and</w:t>
      </w:r>
      <w:r w:rsidRPr="00084ED2">
        <w:rPr>
          <w:rFonts w:ascii="Arial" w:hAnsi="Arial" w:cs="Arial"/>
          <w:sz w:val="20"/>
        </w:rPr>
        <w:t xml:space="preserve"> mounting.</w:t>
      </w:r>
    </w:p>
    <w:p w14:paraId="08CDBA92" w14:textId="77777777" w:rsidR="00110F2F" w:rsidRPr="00084ED2" w:rsidRDefault="00110F2F" w:rsidP="00110F2F">
      <w:pPr>
        <w:pStyle w:val="PR2"/>
        <w:rPr>
          <w:rFonts w:ascii="Arial" w:hAnsi="Arial" w:cs="Arial"/>
          <w:sz w:val="20"/>
        </w:rPr>
      </w:pPr>
      <w:bookmarkStart w:id="4" w:name="_Hlk2953459"/>
      <w:r w:rsidRPr="00084ED2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577B1581" w14:textId="2F12E6DC" w:rsidR="00110F2F" w:rsidRPr="00084ED2" w:rsidRDefault="00110F2F" w:rsidP="00110F2F">
      <w:pPr>
        <w:pStyle w:val="PR1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Door Hardware Schedule:</w:t>
      </w:r>
      <w:r w:rsidR="00CB0361" w:rsidRPr="00084ED2">
        <w:rPr>
          <w:rFonts w:ascii="Arial" w:hAnsi="Arial" w:cs="Arial"/>
          <w:sz w:val="20"/>
        </w:rPr>
        <w:t xml:space="preserve"> </w:t>
      </w:r>
      <w:r w:rsidRPr="00084ED2">
        <w:rPr>
          <w:rFonts w:ascii="Arial" w:hAnsi="Arial" w:cs="Arial"/>
          <w:sz w:val="20"/>
        </w:rPr>
        <w:t>Comply with scheduling sequence</w:t>
      </w:r>
      <w:r w:rsidR="00055714" w:rsidRPr="00084ED2">
        <w:rPr>
          <w:rFonts w:ascii="Arial" w:hAnsi="Arial" w:cs="Arial"/>
          <w:sz w:val="20"/>
        </w:rPr>
        <w:t xml:space="preserve"> </w:t>
      </w:r>
      <w:r w:rsidRPr="00084ED2">
        <w:rPr>
          <w:rFonts w:ascii="Arial" w:hAnsi="Arial" w:cs="Arial"/>
          <w:sz w:val="20"/>
        </w:rPr>
        <w:t>and vertical format in DHI's "Sequence and Format for the Hardware Schedule."</w:t>
      </w:r>
      <w:r w:rsidR="00055714" w:rsidRPr="00084ED2">
        <w:rPr>
          <w:rFonts w:ascii="Arial" w:hAnsi="Arial" w:cs="Arial"/>
          <w:sz w:val="20"/>
        </w:rPr>
        <w:t xml:space="preserve"> </w:t>
      </w:r>
      <w:r w:rsidRPr="00084ED2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bookmarkEnd w:id="4"/>
    <w:p w14:paraId="27F4E4FC" w14:textId="635ACECE" w:rsidR="00110F2F" w:rsidRPr="00084ED2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79015955" w14:textId="77777777" w:rsidR="00110F2F" w:rsidRPr="00084ED2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5" w:name="_Hlk2953467"/>
      <w:r w:rsidRPr="00084ED2">
        <w:rPr>
          <w:rFonts w:ascii="Arial" w:hAnsi="Arial" w:cs="Arial"/>
          <w:sz w:val="20"/>
        </w:rPr>
        <w:t>Closeout Submittals:</w:t>
      </w:r>
    </w:p>
    <w:p w14:paraId="43CCFE26" w14:textId="77777777" w:rsidR="00110F2F" w:rsidRPr="00084ED2" w:rsidRDefault="00110F2F" w:rsidP="00110F2F">
      <w:pPr>
        <w:pStyle w:val="PR2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lastRenderedPageBreak/>
        <w:t>Operation and Maintenance Data.</w:t>
      </w:r>
    </w:p>
    <w:p w14:paraId="2A3EE3C7" w14:textId="77777777" w:rsidR="00110F2F" w:rsidRPr="00084ED2" w:rsidRDefault="00110F2F" w:rsidP="00110F2F">
      <w:pPr>
        <w:pStyle w:val="PR2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Provide any specialized tools required for Owner’s adjustments.</w:t>
      </w:r>
    </w:p>
    <w:bookmarkEnd w:id="5"/>
    <w:p w14:paraId="1794956C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QUALITY ASSURANCE</w:t>
      </w:r>
    </w:p>
    <w:p w14:paraId="3A3513D2" w14:textId="5DD11142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Manufacturer: Minimum of 5 years experience manufacturing similar products.</w:t>
      </w:r>
    </w:p>
    <w:p w14:paraId="214632FC" w14:textId="388FFC80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Installer: Minimum of 2 years experience installing similar products.</w:t>
      </w:r>
    </w:p>
    <w:p w14:paraId="1D1EC344" w14:textId="70072987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4035D9C0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DELIVERY, STORAGE AND HANDLING</w:t>
      </w:r>
    </w:p>
    <w:p w14:paraId="6CEF709E" w14:textId="77777777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38C03D62" w14:textId="77777777" w:rsidR="0082752F" w:rsidRPr="00084ED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PRODUCTS</w:t>
      </w:r>
    </w:p>
    <w:p w14:paraId="41FFA64D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MANUFACTURER</w:t>
      </w:r>
    </w:p>
    <w:p w14:paraId="1E237A70" w14:textId="06D68715" w:rsidR="005B7154" w:rsidRPr="00084ED2" w:rsidRDefault="005B7154" w:rsidP="005B7154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079BBFAD" w14:textId="695239B0" w:rsidR="0082752F" w:rsidRPr="00084ED2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Basis-of-Design, USA Contact</w:t>
      </w:r>
      <w:r w:rsidR="0082752F" w:rsidRPr="00084ED2">
        <w:rPr>
          <w:rFonts w:ascii="Arial" w:hAnsi="Arial" w:cs="Arial"/>
          <w:sz w:val="20"/>
        </w:rPr>
        <w:t xml:space="preserve">:  </w:t>
      </w:r>
      <w:r w:rsidRPr="00084ED2">
        <w:rPr>
          <w:rFonts w:ascii="Arial" w:hAnsi="Arial" w:cs="Arial"/>
          <w:sz w:val="20"/>
        </w:rPr>
        <w:t>K.N. CROWDER INC., 210 Eighth Street South Lewiston, New York 14092. Telephone (716) 754-8247.</w:t>
      </w:r>
      <w:r w:rsidR="005B7154" w:rsidRPr="00084ED2">
        <w:rPr>
          <w:rFonts w:ascii="Arial" w:hAnsi="Arial" w:cs="Arial"/>
          <w:sz w:val="20"/>
        </w:rPr>
        <w:t xml:space="preserve"> </w:t>
      </w:r>
      <w:r w:rsidRPr="00084ED2">
        <w:rPr>
          <w:rFonts w:ascii="Arial" w:hAnsi="Arial" w:cs="Arial"/>
          <w:sz w:val="20"/>
        </w:rPr>
        <w:t>Toll Free 1-866-999-1KNC (1562). Toll Free Fax 1-800-567-0123</w:t>
      </w:r>
      <w:r w:rsidR="0082752F" w:rsidRPr="00084ED2">
        <w:rPr>
          <w:rFonts w:ascii="Arial" w:hAnsi="Arial" w:cs="Arial"/>
          <w:sz w:val="20"/>
        </w:rPr>
        <w:t>.</w:t>
      </w:r>
    </w:p>
    <w:p w14:paraId="1E7EF543" w14:textId="77777777" w:rsidR="00110F2F" w:rsidRPr="00084ED2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6" w:name="_Hlk2953482"/>
      <w:r w:rsidRPr="00084ED2">
        <w:rPr>
          <w:rFonts w:ascii="Arial" w:hAnsi="Arial" w:cs="Arial"/>
          <w:sz w:val="20"/>
        </w:rPr>
        <w:t>PERFORMANCE REQUIREMENTS</w:t>
      </w:r>
    </w:p>
    <w:p w14:paraId="0793BFCB" w14:textId="77777777" w:rsidR="00110F2F" w:rsidRPr="00084ED2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Standards Compliance:</w:t>
      </w:r>
    </w:p>
    <w:p w14:paraId="4A3187EB" w14:textId="77777777" w:rsidR="00110F2F" w:rsidRPr="00084ED2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ANSI/ BHMA A156.14 – Sliding and Folding Door Hardware.</w:t>
      </w:r>
    </w:p>
    <w:p w14:paraId="69380C8C" w14:textId="77777777" w:rsidR="00110F2F" w:rsidRPr="00084ED2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ANSI/ DHI A115.IG – Installation Guide for Doors and Hardware.</w:t>
      </w:r>
    </w:p>
    <w:p w14:paraId="26465052" w14:textId="77777777" w:rsidR="00110F2F" w:rsidRPr="00084ED2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American with Disabilities Act (ADA) 2010 Standards for Accessible Design.</w:t>
      </w:r>
    </w:p>
    <w:p w14:paraId="72841E1F" w14:textId="77777777" w:rsidR="00110F2F" w:rsidRPr="00084ED2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ANSI A117.1 Accessibility Guidelines for Building and Facilities.</w:t>
      </w:r>
    </w:p>
    <w:p w14:paraId="51847E47" w14:textId="77777777" w:rsidR="00110F2F" w:rsidRPr="00084ED2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All state and local accessibility standards.</w:t>
      </w:r>
    </w:p>
    <w:p w14:paraId="62ED3CBD" w14:textId="77777777" w:rsidR="00110F2F" w:rsidRPr="00084ED2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Operating hardware shall be fully exposed and usable from both sides at all times.</w:t>
      </w:r>
    </w:p>
    <w:p w14:paraId="423FFB6C" w14:textId="77777777" w:rsidR="00110F2F" w:rsidRPr="00084ED2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Doors shall comply with maximum opening force of 5 </w:t>
      </w:r>
      <w:proofErr w:type="spellStart"/>
      <w:r w:rsidRPr="00084ED2">
        <w:rPr>
          <w:rFonts w:ascii="Arial" w:hAnsi="Arial" w:cs="Arial"/>
          <w:sz w:val="20"/>
        </w:rPr>
        <w:t>lbf</w:t>
      </w:r>
      <w:proofErr w:type="spellEnd"/>
      <w:r w:rsidRPr="00084ED2">
        <w:rPr>
          <w:rFonts w:ascii="Arial" w:hAnsi="Arial" w:cs="Arial"/>
          <w:sz w:val="20"/>
        </w:rPr>
        <w:t xml:space="preserve"> applied parallel to door at latch.</w:t>
      </w:r>
    </w:p>
    <w:bookmarkEnd w:id="6"/>
    <w:p w14:paraId="2C6C3EF6" w14:textId="77777777" w:rsidR="00E9690C" w:rsidRPr="00084ED2" w:rsidRDefault="00110B3E" w:rsidP="00E9690C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UNDER GLASS SLIDING DOOR SYSTEMS</w:t>
      </w:r>
    </w:p>
    <w:p w14:paraId="2A0B9F23" w14:textId="4A68FF05" w:rsidR="00110B3E" w:rsidRPr="00084ED2" w:rsidRDefault="00110B3E" w:rsidP="00110B3E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Glass Door Hanger: CGH Glass Hanger by K.N. Crowder Inc. with the following characteristics:</w:t>
      </w:r>
    </w:p>
    <w:p w14:paraId="1AE4C96C" w14:textId="4BACD1F5" w:rsidR="00110B3E" w:rsidRPr="00084ED2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Features: </w:t>
      </w:r>
      <w:r w:rsidR="00BE341B" w:rsidRPr="00084ED2">
        <w:rPr>
          <w:rFonts w:ascii="Arial" w:hAnsi="Arial" w:cs="Arial"/>
          <w:sz w:val="20"/>
        </w:rPr>
        <w:t>T</w:t>
      </w:r>
      <w:r w:rsidRPr="00084ED2">
        <w:rPr>
          <w:rFonts w:ascii="Arial" w:hAnsi="Arial" w:cs="Arial"/>
          <w:sz w:val="20"/>
        </w:rPr>
        <w:t xml:space="preserve">op mount door system, bolt through glass mounting, </w:t>
      </w:r>
      <w:r w:rsidR="00E93605" w:rsidRPr="00084ED2">
        <w:rPr>
          <w:rFonts w:ascii="Arial" w:hAnsi="Arial" w:cs="Arial"/>
          <w:sz w:val="20"/>
        </w:rPr>
        <w:t>nylon wheels with precision ground ball bearings, bottom guide system</w:t>
      </w:r>
    </w:p>
    <w:p w14:paraId="5610078E" w14:textId="3FFF7035" w:rsidR="00110B3E" w:rsidRPr="00084ED2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lastRenderedPageBreak/>
        <w:t>Material: Extruded aluminum, 606</w:t>
      </w:r>
      <w:r w:rsidR="00F31F34" w:rsidRPr="00084ED2">
        <w:rPr>
          <w:rFonts w:ascii="Arial" w:hAnsi="Arial" w:cs="Arial"/>
          <w:sz w:val="20"/>
        </w:rPr>
        <w:t>3</w:t>
      </w:r>
      <w:r w:rsidRPr="00084ED2">
        <w:rPr>
          <w:rFonts w:ascii="Arial" w:hAnsi="Arial" w:cs="Arial"/>
          <w:sz w:val="20"/>
        </w:rPr>
        <w:t xml:space="preserve"> Alloy</w:t>
      </w:r>
    </w:p>
    <w:p w14:paraId="3FFEABD3" w14:textId="412536EB" w:rsidR="00110B3E" w:rsidRPr="00084ED2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Hanger: </w:t>
      </w:r>
      <w:bookmarkStart w:id="7" w:name="_Hlk8297002"/>
      <w:r w:rsidR="002750D7" w:rsidRPr="00084ED2">
        <w:rPr>
          <w:rFonts w:ascii="Arial" w:hAnsi="Arial" w:cs="Arial"/>
          <w:b/>
          <w:color w:val="C00000"/>
          <w:sz w:val="20"/>
        </w:rPr>
        <w:t>Choose 1 option: [Individual hangers, 4-1/</w:t>
      </w:r>
      <w:proofErr w:type="gramStart"/>
      <w:r w:rsidR="002750D7" w:rsidRPr="00084ED2">
        <w:rPr>
          <w:rFonts w:ascii="Arial" w:hAnsi="Arial" w:cs="Arial"/>
          <w:b/>
          <w:color w:val="C00000"/>
          <w:sz w:val="20"/>
        </w:rPr>
        <w:t>4 inch</w:t>
      </w:r>
      <w:proofErr w:type="gramEnd"/>
      <w:r w:rsidR="002750D7" w:rsidRPr="00084ED2">
        <w:rPr>
          <w:rFonts w:ascii="Arial" w:hAnsi="Arial" w:cs="Arial"/>
          <w:b/>
          <w:color w:val="C00000"/>
          <w:sz w:val="20"/>
        </w:rPr>
        <w:t xml:space="preserve"> (108.0 mm) x 3-5/16 inch (84.3 mm) each, 2 required] [Continuous Hanger body 3-5/16 inch (84.3 mm) high, equal to same width as door]</w:t>
      </w:r>
      <w:bookmarkEnd w:id="7"/>
    </w:p>
    <w:p w14:paraId="2812A44E" w14:textId="1920D787" w:rsidR="00110B3E" w:rsidRPr="00084ED2" w:rsidRDefault="00110B3E" w:rsidP="00110B3E">
      <w:pPr>
        <w:pStyle w:val="PR2"/>
        <w:jc w:val="left"/>
        <w:rPr>
          <w:rFonts w:ascii="Arial" w:hAnsi="Arial" w:cs="Arial"/>
          <w:sz w:val="20"/>
          <w:szCs w:val="20"/>
        </w:rPr>
      </w:pPr>
      <w:r w:rsidRPr="00084ED2">
        <w:rPr>
          <w:rFonts w:ascii="Arial" w:hAnsi="Arial" w:cs="Arial"/>
          <w:sz w:val="20"/>
        </w:rPr>
        <w:t xml:space="preserve">Track: </w:t>
      </w:r>
      <w:r w:rsidR="00F31F34" w:rsidRPr="00084ED2">
        <w:rPr>
          <w:rFonts w:ascii="Arial" w:hAnsi="Arial" w:cs="Arial"/>
          <w:b/>
          <w:color w:val="C00000"/>
          <w:sz w:val="20"/>
        </w:rPr>
        <w:t>Choose 1 option:</w:t>
      </w:r>
      <w:r w:rsidR="00F31F34" w:rsidRPr="00084ED2">
        <w:rPr>
          <w:rFonts w:ascii="Arial" w:hAnsi="Arial" w:cs="Arial"/>
          <w:b/>
          <w:sz w:val="20"/>
        </w:rPr>
        <w:t xml:space="preserve"> </w:t>
      </w:r>
      <w:r w:rsidRPr="00084ED2">
        <w:rPr>
          <w:rFonts w:ascii="Arial" w:hAnsi="Arial" w:cs="Arial"/>
          <w:b/>
          <w:color w:val="C00000"/>
          <w:sz w:val="20"/>
        </w:rPr>
        <w:t>[C-104</w:t>
      </w:r>
      <w:r w:rsidR="00F31F34" w:rsidRPr="00084ED2">
        <w:rPr>
          <w:rFonts w:ascii="Arial" w:hAnsi="Arial" w:cs="Arial"/>
          <w:b/>
          <w:color w:val="C00000"/>
          <w:sz w:val="20"/>
        </w:rPr>
        <w:t>: 1-3/</w:t>
      </w:r>
      <w:proofErr w:type="gramStart"/>
      <w:r w:rsidR="00F31F34" w:rsidRPr="00084ED2">
        <w:rPr>
          <w:rFonts w:ascii="Arial" w:hAnsi="Arial" w:cs="Arial"/>
          <w:b/>
          <w:color w:val="C00000"/>
          <w:sz w:val="20"/>
        </w:rPr>
        <w:t>4 inch</w:t>
      </w:r>
      <w:proofErr w:type="gramEnd"/>
      <w:r w:rsidR="00F31F34" w:rsidRPr="00084ED2">
        <w:rPr>
          <w:rFonts w:ascii="Arial" w:hAnsi="Arial" w:cs="Arial"/>
          <w:b/>
          <w:color w:val="C00000"/>
          <w:sz w:val="20"/>
        </w:rPr>
        <w:t xml:space="preserve"> (44.5 mm) x 1-5/</w:t>
      </w:r>
      <w:proofErr w:type="gramStart"/>
      <w:r w:rsidR="00F31F34" w:rsidRPr="00084ED2">
        <w:rPr>
          <w:rFonts w:ascii="Arial" w:hAnsi="Arial" w:cs="Arial"/>
          <w:b/>
          <w:color w:val="C00000"/>
          <w:sz w:val="20"/>
        </w:rPr>
        <w:t>8 inch</w:t>
      </w:r>
      <w:proofErr w:type="gramEnd"/>
      <w:r w:rsidR="00F31F34" w:rsidRPr="00084ED2">
        <w:rPr>
          <w:rFonts w:ascii="Arial" w:hAnsi="Arial" w:cs="Arial"/>
          <w:b/>
          <w:color w:val="C00000"/>
          <w:sz w:val="20"/>
        </w:rPr>
        <w:t xml:space="preserve"> (41.3 mm) </w:t>
      </w:r>
      <w:r w:rsidR="00F31F34" w:rsidRPr="00084ED2">
        <w:rPr>
          <w:rFonts w:ascii="Arial" w:hAnsi="Arial" w:cs="Arial"/>
          <w:b/>
          <w:color w:val="C00000"/>
          <w:sz w:val="20"/>
          <w:szCs w:val="20"/>
        </w:rPr>
        <w:t>extruded top mount track</w:t>
      </w:r>
      <w:r w:rsidRPr="00084ED2">
        <w:rPr>
          <w:rFonts w:ascii="Arial" w:hAnsi="Arial" w:cs="Arial"/>
          <w:b/>
          <w:color w:val="C00000"/>
          <w:sz w:val="20"/>
          <w:szCs w:val="20"/>
        </w:rPr>
        <w:t>] [C-108</w:t>
      </w:r>
      <w:r w:rsidR="00F31F34" w:rsidRPr="00084ED2">
        <w:rPr>
          <w:rFonts w:ascii="Arial" w:hAnsi="Arial" w:cs="Arial"/>
          <w:b/>
          <w:color w:val="C00000"/>
          <w:sz w:val="20"/>
          <w:szCs w:val="20"/>
        </w:rPr>
        <w:t>: 2-3/</w:t>
      </w:r>
      <w:proofErr w:type="gramStart"/>
      <w:r w:rsidR="00F31F34" w:rsidRPr="00084ED2">
        <w:rPr>
          <w:rFonts w:ascii="Arial" w:hAnsi="Arial" w:cs="Arial"/>
          <w:b/>
          <w:color w:val="C00000"/>
          <w:sz w:val="20"/>
          <w:szCs w:val="20"/>
        </w:rPr>
        <w:t>8 inch</w:t>
      </w:r>
      <w:proofErr w:type="gramEnd"/>
      <w:r w:rsidR="00600F30" w:rsidRPr="00084ED2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F31F34" w:rsidRPr="00084ED2">
        <w:rPr>
          <w:rFonts w:ascii="Arial" w:hAnsi="Arial" w:cs="Arial"/>
          <w:b/>
          <w:color w:val="C00000"/>
          <w:sz w:val="20"/>
          <w:szCs w:val="20"/>
        </w:rPr>
        <w:t>(60.3 mm) x 3-</w:t>
      </w:r>
      <w:r w:rsidR="00A951EB" w:rsidRPr="00084ED2">
        <w:rPr>
          <w:rFonts w:ascii="Arial" w:hAnsi="Arial" w:cs="Arial"/>
          <w:b/>
          <w:color w:val="C00000"/>
          <w:sz w:val="20"/>
          <w:szCs w:val="20"/>
        </w:rPr>
        <w:t>5/8</w:t>
      </w:r>
      <w:r w:rsidR="00F31F34" w:rsidRPr="00084ED2">
        <w:rPr>
          <w:rFonts w:ascii="Arial" w:hAnsi="Arial" w:cs="Arial"/>
          <w:b/>
          <w:color w:val="C00000"/>
          <w:sz w:val="20"/>
          <w:szCs w:val="20"/>
        </w:rPr>
        <w:t xml:space="preserve"> inch (9</w:t>
      </w:r>
      <w:r w:rsidR="00A951EB" w:rsidRPr="00084ED2">
        <w:rPr>
          <w:rFonts w:ascii="Arial" w:hAnsi="Arial" w:cs="Arial"/>
          <w:b/>
          <w:color w:val="C00000"/>
          <w:sz w:val="20"/>
          <w:szCs w:val="20"/>
        </w:rPr>
        <w:t>3.2</w:t>
      </w:r>
      <w:r w:rsidR="00F31F34" w:rsidRPr="00084ED2">
        <w:rPr>
          <w:rFonts w:ascii="Arial" w:hAnsi="Arial" w:cs="Arial"/>
          <w:b/>
          <w:color w:val="C00000"/>
          <w:sz w:val="20"/>
          <w:szCs w:val="20"/>
        </w:rPr>
        <w:t xml:space="preserve"> mm) extruded side mount track</w:t>
      </w:r>
      <w:r w:rsidRPr="00084ED2">
        <w:rPr>
          <w:rFonts w:ascii="Arial" w:hAnsi="Arial" w:cs="Arial"/>
          <w:b/>
          <w:color w:val="C00000"/>
          <w:sz w:val="20"/>
          <w:szCs w:val="20"/>
        </w:rPr>
        <w:t>]</w:t>
      </w:r>
    </w:p>
    <w:p w14:paraId="7EC9E936" w14:textId="302DC532" w:rsidR="00A61A3F" w:rsidRPr="00084ED2" w:rsidRDefault="00A61A3F" w:rsidP="00A61A3F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  <w:szCs w:val="20"/>
        </w:rPr>
        <w:t>Finish:</w:t>
      </w:r>
      <w:r w:rsidRPr="00084ED2">
        <w:rPr>
          <w:rFonts w:ascii="Arial" w:hAnsi="Arial" w:cs="Arial"/>
          <w:b/>
          <w:sz w:val="20"/>
          <w:szCs w:val="20"/>
        </w:rPr>
        <w:t xml:space="preserve"> </w:t>
      </w:r>
      <w:r w:rsidRPr="00084ED2">
        <w:rPr>
          <w:rFonts w:ascii="Arial" w:hAnsi="Arial" w:cs="Arial"/>
          <w:b/>
          <w:color w:val="C00000"/>
          <w:sz w:val="20"/>
          <w:szCs w:val="20"/>
        </w:rPr>
        <w:t>Choose 1 finish: [Standard</w:t>
      </w:r>
      <w:r w:rsidR="00ED192A" w:rsidRPr="00084ED2">
        <w:rPr>
          <w:rFonts w:ascii="Arial" w:hAnsi="Arial" w:cs="Arial"/>
          <w:b/>
          <w:color w:val="C00000"/>
          <w:sz w:val="20"/>
          <w:szCs w:val="20"/>
        </w:rPr>
        <w:t xml:space="preserve"> C-104</w:t>
      </w:r>
      <w:r w:rsidRPr="00084ED2">
        <w:rPr>
          <w:rFonts w:ascii="Arial" w:hAnsi="Arial" w:cs="Arial"/>
          <w:b/>
          <w:color w:val="C00000"/>
          <w:sz w:val="20"/>
          <w:szCs w:val="20"/>
        </w:rPr>
        <w:t xml:space="preserve"> Mill Finish] [Optional</w:t>
      </w:r>
      <w:r w:rsidR="00ED192A" w:rsidRPr="00084ED2">
        <w:rPr>
          <w:rFonts w:ascii="Arial" w:hAnsi="Arial" w:cs="Arial"/>
          <w:b/>
          <w:color w:val="C00000"/>
          <w:sz w:val="20"/>
          <w:szCs w:val="20"/>
        </w:rPr>
        <w:t>/Standard C-108</w:t>
      </w:r>
      <w:r w:rsidRPr="00084ED2">
        <w:rPr>
          <w:rFonts w:ascii="Arial" w:hAnsi="Arial" w:cs="Arial"/>
          <w:b/>
          <w:color w:val="C00000"/>
          <w:sz w:val="20"/>
          <w:szCs w:val="20"/>
        </w:rPr>
        <w:t xml:space="preserve">: Clear Anodized] [Optional: Black Anodized] </w:t>
      </w:r>
    </w:p>
    <w:p w14:paraId="32EFD17E" w14:textId="77777777" w:rsidR="00A951EB" w:rsidRPr="00084ED2" w:rsidRDefault="00A951EB" w:rsidP="00A951EB">
      <w:pPr>
        <w:pStyle w:val="PR2"/>
        <w:jc w:val="left"/>
        <w:rPr>
          <w:rFonts w:ascii="Arial" w:hAnsi="Arial" w:cs="Arial"/>
          <w:sz w:val="20"/>
          <w:szCs w:val="20"/>
        </w:rPr>
      </w:pPr>
      <w:r w:rsidRPr="00084ED2">
        <w:rPr>
          <w:rFonts w:ascii="Arial" w:hAnsi="Arial" w:cs="Arial"/>
          <w:sz w:val="20"/>
          <w:szCs w:val="20"/>
        </w:rPr>
        <w:t>Optional Fascia: C-110: 3-3/</w:t>
      </w:r>
      <w:proofErr w:type="gramStart"/>
      <w:r w:rsidRPr="00084ED2">
        <w:rPr>
          <w:rFonts w:ascii="Arial" w:hAnsi="Arial" w:cs="Arial"/>
          <w:sz w:val="20"/>
          <w:szCs w:val="20"/>
        </w:rPr>
        <w:t>16 inch</w:t>
      </w:r>
      <w:proofErr w:type="gramEnd"/>
      <w:r w:rsidRPr="00084ED2">
        <w:rPr>
          <w:rFonts w:ascii="Arial" w:hAnsi="Arial" w:cs="Arial"/>
          <w:sz w:val="20"/>
          <w:szCs w:val="20"/>
        </w:rPr>
        <w:t xml:space="preserve"> (81.0 mm) x 6-25/32 inch (172.2 mm) extruded fascia for use with C-108 Track only </w:t>
      </w:r>
    </w:p>
    <w:p w14:paraId="4F5DB7A6" w14:textId="23024D00" w:rsidR="00A951EB" w:rsidRPr="00084ED2" w:rsidRDefault="00A951EB" w:rsidP="00A951EB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084ED2">
        <w:rPr>
          <w:rFonts w:ascii="Arial" w:hAnsi="Arial" w:cs="Arial"/>
          <w:sz w:val="20"/>
          <w:szCs w:val="20"/>
        </w:rPr>
        <w:t>Finish:</w:t>
      </w:r>
      <w:r w:rsidRPr="00084ED2">
        <w:rPr>
          <w:rFonts w:ascii="Arial" w:hAnsi="Arial" w:cs="Arial"/>
          <w:b/>
          <w:sz w:val="20"/>
          <w:szCs w:val="20"/>
        </w:rPr>
        <w:t xml:space="preserve"> </w:t>
      </w:r>
      <w:r w:rsidRPr="00084ED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595B3F55" w14:textId="3EBB0DFB" w:rsidR="00A951EB" w:rsidRPr="00084ED2" w:rsidRDefault="00A951EB" w:rsidP="00A951EB">
      <w:pPr>
        <w:pStyle w:val="PR2"/>
        <w:jc w:val="left"/>
        <w:rPr>
          <w:rFonts w:ascii="Arial" w:hAnsi="Arial" w:cs="Arial"/>
          <w:sz w:val="20"/>
          <w:szCs w:val="20"/>
        </w:rPr>
      </w:pPr>
      <w:r w:rsidRPr="00084ED2">
        <w:rPr>
          <w:rFonts w:ascii="Arial" w:hAnsi="Arial" w:cs="Arial"/>
          <w:sz w:val="20"/>
          <w:szCs w:val="20"/>
        </w:rPr>
        <w:t>Optional End Cap, C-111:</w:t>
      </w:r>
      <w:r w:rsidRPr="00084ED2">
        <w:rPr>
          <w:rFonts w:ascii="Arial" w:hAnsi="Arial" w:cs="Arial"/>
          <w:b/>
          <w:color w:val="C00000"/>
          <w:sz w:val="20"/>
          <w:szCs w:val="20"/>
        </w:rPr>
        <w:t xml:space="preserve"> NOTE: For use with C-108 track &amp; C-110 fascia only. [One end] [Two ends] [Not required]</w:t>
      </w:r>
    </w:p>
    <w:p w14:paraId="1C998C87" w14:textId="1B69874B" w:rsidR="00A951EB" w:rsidRPr="00084ED2" w:rsidRDefault="00A951EB" w:rsidP="00A951EB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084ED2">
        <w:rPr>
          <w:rFonts w:ascii="Arial" w:hAnsi="Arial" w:cs="Arial"/>
          <w:sz w:val="20"/>
          <w:szCs w:val="20"/>
        </w:rPr>
        <w:t xml:space="preserve">Finish: </w:t>
      </w:r>
      <w:r w:rsidRPr="00084ED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</w:t>
      </w:r>
      <w:r w:rsidRPr="00084ED2">
        <w:rPr>
          <w:rFonts w:ascii="Arial" w:hAnsi="Arial" w:cs="Arial"/>
          <w:b/>
          <w:bCs/>
          <w:color w:val="C00000"/>
          <w:sz w:val="20"/>
          <w:szCs w:val="20"/>
        </w:rPr>
        <w:t>]</w:t>
      </w:r>
    </w:p>
    <w:p w14:paraId="6E361854" w14:textId="3D679F13" w:rsidR="00110B3E" w:rsidRPr="00084ED2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Glass Thickness:</w:t>
      </w:r>
      <w:r w:rsidR="00F54E95" w:rsidRPr="00084ED2">
        <w:rPr>
          <w:rFonts w:ascii="Arial" w:hAnsi="Arial" w:cs="Arial"/>
          <w:sz w:val="20"/>
        </w:rPr>
        <w:t xml:space="preserve"> </w:t>
      </w:r>
      <w:r w:rsidR="00F54E95" w:rsidRPr="00084ED2">
        <w:rPr>
          <w:rFonts w:ascii="Arial" w:hAnsi="Arial" w:cs="Arial"/>
          <w:b/>
          <w:color w:val="C00000"/>
          <w:sz w:val="20"/>
        </w:rPr>
        <w:t>Choose 1 option: [3/8 inch (10 mm)] [1/2 inch (12 mm)]</w:t>
      </w:r>
    </w:p>
    <w:p w14:paraId="2C50401C" w14:textId="0233356B" w:rsidR="00110B3E" w:rsidRPr="00084ED2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Load Capacity: </w:t>
      </w:r>
      <w:r w:rsidR="00950373" w:rsidRPr="00084ED2">
        <w:rPr>
          <w:rFonts w:ascii="Arial" w:hAnsi="Arial" w:cs="Arial"/>
          <w:sz w:val="20"/>
        </w:rPr>
        <w:t xml:space="preserve">up to </w:t>
      </w:r>
      <w:r w:rsidRPr="00084ED2">
        <w:rPr>
          <w:rFonts w:ascii="Arial" w:hAnsi="Arial" w:cs="Arial"/>
          <w:sz w:val="20"/>
        </w:rPr>
        <w:t>300 lbs. (136 kg)</w:t>
      </w:r>
    </w:p>
    <w:p w14:paraId="17F5FF3D" w14:textId="331B3B76" w:rsidR="008C7875" w:rsidRPr="00084ED2" w:rsidRDefault="00336D56" w:rsidP="00236EC5">
      <w:pPr>
        <w:pStyle w:val="PR2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Guide: </w:t>
      </w:r>
      <w:r w:rsidRPr="00084ED2">
        <w:rPr>
          <w:rFonts w:ascii="Arial" w:hAnsi="Arial" w:cs="Arial"/>
          <w:b/>
          <w:color w:val="C00000"/>
          <w:sz w:val="20"/>
        </w:rPr>
        <w:t xml:space="preserve">Choose 1 option: </w:t>
      </w:r>
      <w:r w:rsidR="000F4E20" w:rsidRPr="00084ED2">
        <w:rPr>
          <w:rFonts w:ascii="Arial" w:hAnsi="Arial" w:cs="Arial"/>
          <w:b/>
          <w:color w:val="C00000"/>
          <w:sz w:val="20"/>
        </w:rPr>
        <w:t xml:space="preserve">[CGGS Stationary Glass Guide] </w:t>
      </w:r>
      <w:r w:rsidR="000F4E20" w:rsidRPr="00084ED2">
        <w:rPr>
          <w:rFonts w:ascii="Arial" w:hAnsi="Arial" w:cs="Arial"/>
          <w:b/>
          <w:color w:val="C00000"/>
          <w:sz w:val="20"/>
        </w:rPr>
        <w:br/>
        <w:t>[CGGHD Bottom glass door guide with C-913 roller guide, two per door required to be used with C-914 guide channel 1 inch (25.4 mm) x 29/32 inch (22.9 mm), recessed into floor] [CGG Bottom glass door guide with C-200 guide, two per door required to be used with C-201 guide channel 3/4 inch (19.1 mm) x 5/8 inch (15.9 mm), recessed into floor] [For use with Continuous Hanger option: CGC-914 continuous glass guide channel with C-914 guide channel c/w C-913 roller guide OR C-913-2 double roller floor guide] [For use with Continuous Hanger option: CGC-201 continuous glass guide channel with C-201 guide channel c/w C-200 floor guide] [For use with Continuous Hanger option: CGGHD-C continuous glass guide with C-913 roller guides to be used with C-914 guide channel 1 inch (25.4 mm) x 29/32 inch (22.9 mm), recessed into floor] [For use with Continuous Hanger option: CGG-C continuous glass guide with C-200 nylon guides to be used with C-201 guide channel 3/4 inch (19.1 mm) x 5/8 inch (15.9 mm), recessed into floor]</w:t>
      </w:r>
    </w:p>
    <w:p w14:paraId="60321EAD" w14:textId="77777777" w:rsidR="0082752F" w:rsidRPr="00084ED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EXECUTION</w:t>
      </w:r>
    </w:p>
    <w:p w14:paraId="7DCFAD22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EXAMINATION</w:t>
      </w:r>
    </w:p>
    <w:p w14:paraId="2331ECD6" w14:textId="6F758740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5C3B73F" w14:textId="77777777" w:rsidR="00110F2F" w:rsidRPr="00084ED2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8" w:name="_Hlk2953502"/>
      <w:r w:rsidRPr="00084ED2">
        <w:rPr>
          <w:rFonts w:ascii="Arial" w:hAnsi="Arial" w:cs="Arial"/>
          <w:sz w:val="20"/>
        </w:rPr>
        <w:t>PREPARATION</w:t>
      </w:r>
    </w:p>
    <w:p w14:paraId="2059D949" w14:textId="5361F15E" w:rsidR="00110F2F" w:rsidRPr="00084ED2" w:rsidRDefault="00110F2F" w:rsidP="00110F2F">
      <w:pPr>
        <w:pStyle w:val="PR1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Steel Doors and Frames: Comply with ANSI/ BHMA A156-115.</w:t>
      </w:r>
    </w:p>
    <w:p w14:paraId="31F18BF4" w14:textId="0AD295DE" w:rsidR="00110F2F" w:rsidRPr="00084ED2" w:rsidRDefault="00110F2F" w:rsidP="00110F2F">
      <w:pPr>
        <w:pStyle w:val="PR1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Wood Doors: Comply with ANSI/ BHMA A156-115W.</w:t>
      </w:r>
    </w:p>
    <w:bookmarkEnd w:id="8"/>
    <w:p w14:paraId="4D578E68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lastRenderedPageBreak/>
        <w:t>INSTALLATION</w:t>
      </w:r>
    </w:p>
    <w:p w14:paraId="32FEFC41" w14:textId="77777777" w:rsidR="00E9690C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 xml:space="preserve">Install products in strict accordance with </w:t>
      </w:r>
      <w:r w:rsidR="00E9690C" w:rsidRPr="00084ED2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C13B104" w14:textId="4BCC239D" w:rsidR="00110F2F" w:rsidRPr="00084ED2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9" w:name="_Hlk2953510"/>
      <w:r w:rsidRPr="00084ED2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1A7ADF77" w14:textId="47E695B0" w:rsidR="00110F2F" w:rsidRPr="00084ED2" w:rsidRDefault="00110F2F" w:rsidP="00110F2F">
      <w:pPr>
        <w:pStyle w:val="PR2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Standard Steel Doors and Frames:</w:t>
      </w:r>
      <w:r w:rsidR="00230859" w:rsidRPr="00084ED2">
        <w:rPr>
          <w:rFonts w:ascii="Arial" w:hAnsi="Arial" w:cs="Arial"/>
          <w:sz w:val="20"/>
        </w:rPr>
        <w:t xml:space="preserve"> </w:t>
      </w:r>
      <w:r w:rsidRPr="00084ED2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76DB9931" w14:textId="7409595A" w:rsidR="00110F2F" w:rsidRPr="00084ED2" w:rsidRDefault="00110F2F" w:rsidP="00110F2F">
      <w:pPr>
        <w:pStyle w:val="PR2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6190D925" w14:textId="25B5B86D" w:rsidR="00110F2F" w:rsidRPr="00084ED2" w:rsidRDefault="00110F2F" w:rsidP="00110F2F">
      <w:pPr>
        <w:pStyle w:val="PR2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Wood Doors: DHI WDHS.3, "Recommended Locations for Architectural Hardware for Wood Flush Doors."</w:t>
      </w:r>
    </w:p>
    <w:bookmarkEnd w:id="9"/>
    <w:p w14:paraId="7B202699" w14:textId="4770E246" w:rsidR="0082752F" w:rsidRPr="00084ED2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1B75A562" w14:textId="77777777" w:rsidR="0082752F" w:rsidRPr="00084ED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CLEANING</w:t>
      </w:r>
    </w:p>
    <w:p w14:paraId="0B56665D" w14:textId="77777777" w:rsidR="0082752F" w:rsidRPr="00084ED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0CA1B563" w14:textId="77777777" w:rsidR="0082752F" w:rsidRPr="00084ED2" w:rsidRDefault="0082752F" w:rsidP="0082752F">
      <w:pPr>
        <w:pStyle w:val="EOS"/>
        <w:rPr>
          <w:rFonts w:ascii="Arial" w:hAnsi="Arial" w:cs="Arial"/>
          <w:sz w:val="20"/>
        </w:rPr>
      </w:pPr>
      <w:r w:rsidRPr="00084ED2">
        <w:rPr>
          <w:rFonts w:ascii="Arial" w:hAnsi="Arial" w:cs="Arial"/>
          <w:sz w:val="20"/>
        </w:rPr>
        <w:t>END OF SECTION</w:t>
      </w:r>
    </w:p>
    <w:sectPr w:rsidR="0082752F" w:rsidRPr="00084ED2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B543" w14:textId="77777777" w:rsidR="00F77C3A" w:rsidRDefault="00F77C3A">
      <w:r>
        <w:separator/>
      </w:r>
    </w:p>
  </w:endnote>
  <w:endnote w:type="continuationSeparator" w:id="0">
    <w:p w14:paraId="2CE1C45A" w14:textId="77777777" w:rsidR="00F77C3A" w:rsidRDefault="00F7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69E2" w14:textId="77777777" w:rsidR="00F25CF5" w:rsidRPr="000435ED" w:rsidRDefault="00110B3E" w:rsidP="0023428B">
    <w:pPr>
      <w:pStyle w:val="Footer"/>
      <w:jc w:val="left"/>
      <w:rPr>
        <w:rFonts w:ascii="Arial" w:hAnsi="Arial"/>
        <w:sz w:val="20"/>
      </w:rPr>
    </w:pPr>
    <w:r>
      <w:rPr>
        <w:rStyle w:val="NAM"/>
        <w:rFonts w:ascii="Arial" w:hAnsi="Arial"/>
        <w:sz w:val="20"/>
      </w:rPr>
      <w:t>UNDER GLASS SLIDING DOOR SYSTEMS</w:t>
    </w:r>
    <w:r w:rsidR="00F25CF5" w:rsidRPr="000435ED">
      <w:rPr>
        <w:rFonts w:ascii="Arial" w:hAnsi="Arial"/>
        <w:sz w:val="20"/>
      </w:rPr>
      <w:tab/>
    </w:r>
    <w:r w:rsidR="00A567CC">
      <w:rPr>
        <w:rFonts w:ascii="Arial" w:hAnsi="Arial"/>
        <w:sz w:val="20"/>
      </w:rPr>
      <w:tab/>
    </w:r>
    <w:r w:rsidR="00F25CF5" w:rsidRPr="000435ED">
      <w:rPr>
        <w:rStyle w:val="NUM"/>
        <w:rFonts w:ascii="Arial" w:hAnsi="Arial"/>
        <w:sz w:val="20"/>
      </w:rPr>
      <w:t>08711</w:t>
    </w:r>
    <w:r w:rsidR="00193BC4">
      <w:rPr>
        <w:rStyle w:val="NUM"/>
        <w:rFonts w:ascii="Arial" w:hAnsi="Arial"/>
        <w:sz w:val="20"/>
      </w:rPr>
      <w:t>3</w:t>
    </w:r>
    <w:r w:rsidR="00F25CF5" w:rsidRPr="000435ED">
      <w:rPr>
        <w:rFonts w:ascii="Arial" w:hAnsi="Arial"/>
        <w:sz w:val="20"/>
      </w:rPr>
      <w:t xml:space="preserve"> - </w:t>
    </w:r>
    <w:r w:rsidR="00871741" w:rsidRPr="000435ED">
      <w:rPr>
        <w:rFonts w:ascii="Arial" w:hAnsi="Arial"/>
        <w:sz w:val="20"/>
      </w:rPr>
      <w:fldChar w:fldCharType="begin"/>
    </w:r>
    <w:r w:rsidR="00F25CF5" w:rsidRPr="000435ED">
      <w:rPr>
        <w:rFonts w:ascii="Arial" w:hAnsi="Arial"/>
        <w:sz w:val="20"/>
      </w:rPr>
      <w:instrText xml:space="preserve"> PAGE </w:instrText>
    </w:r>
    <w:r w:rsidR="00871741" w:rsidRPr="000435ED">
      <w:rPr>
        <w:rFonts w:ascii="Arial" w:hAnsi="Arial"/>
        <w:sz w:val="20"/>
      </w:rPr>
      <w:fldChar w:fldCharType="separate"/>
    </w:r>
    <w:r w:rsidR="00224898">
      <w:rPr>
        <w:rFonts w:ascii="Arial" w:hAnsi="Arial"/>
        <w:noProof/>
        <w:sz w:val="20"/>
      </w:rPr>
      <w:t>1</w:t>
    </w:r>
    <w:r w:rsidR="00871741"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0E2" w14:textId="77777777" w:rsidR="00F77C3A" w:rsidRDefault="00F77C3A">
      <w:r>
        <w:separator/>
      </w:r>
    </w:p>
  </w:footnote>
  <w:footnote w:type="continuationSeparator" w:id="0">
    <w:p w14:paraId="1F2D39ED" w14:textId="77777777" w:rsidR="00F77C3A" w:rsidRDefault="00F7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E8BF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1DA88F07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6683B663" w14:textId="77777777" w:rsidR="00F25CF5" w:rsidRPr="000435ED" w:rsidRDefault="00F25CF5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303542830">
    <w:abstractNumId w:val="1"/>
  </w:num>
  <w:num w:numId="2" w16cid:durableId="414133336">
    <w:abstractNumId w:val="0"/>
  </w:num>
  <w:num w:numId="3" w16cid:durableId="605767902">
    <w:abstractNumId w:val="1"/>
  </w:num>
  <w:num w:numId="4" w16cid:durableId="1469274072">
    <w:abstractNumId w:val="1"/>
  </w:num>
  <w:num w:numId="5" w16cid:durableId="1641880878">
    <w:abstractNumId w:val="1"/>
  </w:num>
  <w:num w:numId="6" w16cid:durableId="784082082">
    <w:abstractNumId w:val="1"/>
  </w:num>
  <w:num w:numId="7" w16cid:durableId="51939284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86362">
    <w:abstractNumId w:val="1"/>
  </w:num>
  <w:num w:numId="9" w16cid:durableId="1023056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2451830">
    <w:abstractNumId w:val="1"/>
  </w:num>
  <w:num w:numId="11" w16cid:durableId="199845646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601946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925688">
    <w:abstractNumId w:val="1"/>
  </w:num>
  <w:num w:numId="14" w16cid:durableId="2009794508">
    <w:abstractNumId w:val="1"/>
  </w:num>
  <w:num w:numId="15" w16cid:durableId="492182893">
    <w:abstractNumId w:val="1"/>
  </w:num>
  <w:num w:numId="16" w16cid:durableId="398014358">
    <w:abstractNumId w:val="1"/>
  </w:num>
  <w:num w:numId="17" w16cid:durableId="266499179">
    <w:abstractNumId w:val="1"/>
  </w:num>
  <w:num w:numId="18" w16cid:durableId="1632857664">
    <w:abstractNumId w:val="1"/>
  </w:num>
  <w:num w:numId="19" w16cid:durableId="1314525716">
    <w:abstractNumId w:val="1"/>
  </w:num>
  <w:num w:numId="20" w16cid:durableId="459999422">
    <w:abstractNumId w:val="1"/>
  </w:num>
  <w:num w:numId="21" w16cid:durableId="953483785">
    <w:abstractNumId w:val="1"/>
  </w:num>
  <w:num w:numId="22" w16cid:durableId="106590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21459"/>
    <w:rsid w:val="0002482D"/>
    <w:rsid w:val="000435ED"/>
    <w:rsid w:val="00055714"/>
    <w:rsid w:val="00075857"/>
    <w:rsid w:val="00084ED2"/>
    <w:rsid w:val="00087E2C"/>
    <w:rsid w:val="000A19C6"/>
    <w:rsid w:val="000C34E1"/>
    <w:rsid w:val="000F4E20"/>
    <w:rsid w:val="00102AC0"/>
    <w:rsid w:val="00106233"/>
    <w:rsid w:val="00106241"/>
    <w:rsid w:val="00110B3E"/>
    <w:rsid w:val="00110F2F"/>
    <w:rsid w:val="00117E07"/>
    <w:rsid w:val="00134BE1"/>
    <w:rsid w:val="001508FA"/>
    <w:rsid w:val="00160EB9"/>
    <w:rsid w:val="00162D70"/>
    <w:rsid w:val="00164514"/>
    <w:rsid w:val="00193BC4"/>
    <w:rsid w:val="001A3E11"/>
    <w:rsid w:val="001B704F"/>
    <w:rsid w:val="001C0A68"/>
    <w:rsid w:val="001C4E58"/>
    <w:rsid w:val="001E29CA"/>
    <w:rsid w:val="00224898"/>
    <w:rsid w:val="00230859"/>
    <w:rsid w:val="0023428B"/>
    <w:rsid w:val="00236EC5"/>
    <w:rsid w:val="002559DA"/>
    <w:rsid w:val="00261B1C"/>
    <w:rsid w:val="00272FE7"/>
    <w:rsid w:val="002750D7"/>
    <w:rsid w:val="00293BC2"/>
    <w:rsid w:val="002A7F1C"/>
    <w:rsid w:val="002B11CD"/>
    <w:rsid w:val="002B7647"/>
    <w:rsid w:val="002C03DF"/>
    <w:rsid w:val="002E7A56"/>
    <w:rsid w:val="00300DB5"/>
    <w:rsid w:val="00306A58"/>
    <w:rsid w:val="00310310"/>
    <w:rsid w:val="00311105"/>
    <w:rsid w:val="003204D1"/>
    <w:rsid w:val="00330D53"/>
    <w:rsid w:val="0033545C"/>
    <w:rsid w:val="003362C2"/>
    <w:rsid w:val="00336D56"/>
    <w:rsid w:val="00344570"/>
    <w:rsid w:val="0035633D"/>
    <w:rsid w:val="0036218D"/>
    <w:rsid w:val="0037597E"/>
    <w:rsid w:val="003B6CFC"/>
    <w:rsid w:val="003C76E7"/>
    <w:rsid w:val="00406A7C"/>
    <w:rsid w:val="00480314"/>
    <w:rsid w:val="00483FA7"/>
    <w:rsid w:val="004A0E97"/>
    <w:rsid w:val="004A3EFD"/>
    <w:rsid w:val="004B4E31"/>
    <w:rsid w:val="004C24A6"/>
    <w:rsid w:val="004D6F5A"/>
    <w:rsid w:val="004E7A29"/>
    <w:rsid w:val="004F1E41"/>
    <w:rsid w:val="005317CD"/>
    <w:rsid w:val="005740CD"/>
    <w:rsid w:val="005A230B"/>
    <w:rsid w:val="005B018A"/>
    <w:rsid w:val="005B7154"/>
    <w:rsid w:val="005D3D78"/>
    <w:rsid w:val="005D4E8F"/>
    <w:rsid w:val="005E007B"/>
    <w:rsid w:val="005F17D8"/>
    <w:rsid w:val="005F2619"/>
    <w:rsid w:val="005F30DF"/>
    <w:rsid w:val="00600F30"/>
    <w:rsid w:val="0060664E"/>
    <w:rsid w:val="00606AF0"/>
    <w:rsid w:val="0062558D"/>
    <w:rsid w:val="00654E36"/>
    <w:rsid w:val="0065743E"/>
    <w:rsid w:val="00667316"/>
    <w:rsid w:val="006B672F"/>
    <w:rsid w:val="006F499D"/>
    <w:rsid w:val="00733D73"/>
    <w:rsid w:val="00751010"/>
    <w:rsid w:val="00772E7A"/>
    <w:rsid w:val="007737CB"/>
    <w:rsid w:val="007C368D"/>
    <w:rsid w:val="007D1FE9"/>
    <w:rsid w:val="00803F68"/>
    <w:rsid w:val="008248F5"/>
    <w:rsid w:val="0082752F"/>
    <w:rsid w:val="008437D8"/>
    <w:rsid w:val="00855440"/>
    <w:rsid w:val="00860389"/>
    <w:rsid w:val="00867213"/>
    <w:rsid w:val="00871741"/>
    <w:rsid w:val="0087284A"/>
    <w:rsid w:val="008851DA"/>
    <w:rsid w:val="008B1B25"/>
    <w:rsid w:val="008C7875"/>
    <w:rsid w:val="008D38D7"/>
    <w:rsid w:val="008E238F"/>
    <w:rsid w:val="0090071D"/>
    <w:rsid w:val="0092626F"/>
    <w:rsid w:val="00931E6C"/>
    <w:rsid w:val="00936D72"/>
    <w:rsid w:val="00946421"/>
    <w:rsid w:val="00950373"/>
    <w:rsid w:val="00977102"/>
    <w:rsid w:val="009950FC"/>
    <w:rsid w:val="00A10809"/>
    <w:rsid w:val="00A204AD"/>
    <w:rsid w:val="00A23B20"/>
    <w:rsid w:val="00A33456"/>
    <w:rsid w:val="00A567CC"/>
    <w:rsid w:val="00A61A3F"/>
    <w:rsid w:val="00A64CA9"/>
    <w:rsid w:val="00A6528A"/>
    <w:rsid w:val="00A73AC9"/>
    <w:rsid w:val="00A76E52"/>
    <w:rsid w:val="00A951EB"/>
    <w:rsid w:val="00A96306"/>
    <w:rsid w:val="00AD1398"/>
    <w:rsid w:val="00AD1A34"/>
    <w:rsid w:val="00AD43A2"/>
    <w:rsid w:val="00B51302"/>
    <w:rsid w:val="00B73904"/>
    <w:rsid w:val="00B757E4"/>
    <w:rsid w:val="00B831B1"/>
    <w:rsid w:val="00BC2F7A"/>
    <w:rsid w:val="00BC367D"/>
    <w:rsid w:val="00BC741D"/>
    <w:rsid w:val="00BC7894"/>
    <w:rsid w:val="00BD6F9F"/>
    <w:rsid w:val="00BE341B"/>
    <w:rsid w:val="00BE5AC6"/>
    <w:rsid w:val="00C24BB5"/>
    <w:rsid w:val="00C65A2D"/>
    <w:rsid w:val="00C71145"/>
    <w:rsid w:val="00C7556A"/>
    <w:rsid w:val="00C8117F"/>
    <w:rsid w:val="00C824DD"/>
    <w:rsid w:val="00C926E6"/>
    <w:rsid w:val="00CA6E98"/>
    <w:rsid w:val="00CB0361"/>
    <w:rsid w:val="00D3567F"/>
    <w:rsid w:val="00D468D0"/>
    <w:rsid w:val="00D47D16"/>
    <w:rsid w:val="00D542A4"/>
    <w:rsid w:val="00D55130"/>
    <w:rsid w:val="00D56C49"/>
    <w:rsid w:val="00D60B74"/>
    <w:rsid w:val="00D64016"/>
    <w:rsid w:val="00D64308"/>
    <w:rsid w:val="00D66B6E"/>
    <w:rsid w:val="00D808BD"/>
    <w:rsid w:val="00D84A73"/>
    <w:rsid w:val="00D91A55"/>
    <w:rsid w:val="00DA2357"/>
    <w:rsid w:val="00DB17F2"/>
    <w:rsid w:val="00DD5822"/>
    <w:rsid w:val="00DE78BC"/>
    <w:rsid w:val="00E303ED"/>
    <w:rsid w:val="00E40810"/>
    <w:rsid w:val="00E42E54"/>
    <w:rsid w:val="00E456B7"/>
    <w:rsid w:val="00E54621"/>
    <w:rsid w:val="00E6336E"/>
    <w:rsid w:val="00E65801"/>
    <w:rsid w:val="00E902F5"/>
    <w:rsid w:val="00E93605"/>
    <w:rsid w:val="00E939F1"/>
    <w:rsid w:val="00E9690C"/>
    <w:rsid w:val="00EA617E"/>
    <w:rsid w:val="00ED192A"/>
    <w:rsid w:val="00ED7EE0"/>
    <w:rsid w:val="00EF30AA"/>
    <w:rsid w:val="00EF4EF9"/>
    <w:rsid w:val="00F043CF"/>
    <w:rsid w:val="00F25CF5"/>
    <w:rsid w:val="00F31F34"/>
    <w:rsid w:val="00F44325"/>
    <w:rsid w:val="00F54E95"/>
    <w:rsid w:val="00F60E08"/>
    <w:rsid w:val="00F64766"/>
    <w:rsid w:val="00F77C3A"/>
    <w:rsid w:val="00FA3CEE"/>
    <w:rsid w:val="00FA638E"/>
    <w:rsid w:val="00FF360F"/>
    <w:rsid w:val="00FF4118"/>
    <w:rsid w:val="00FF53C1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50625AA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9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A6E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6E98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A951EB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1024</Words>
  <Characters>5763</Characters>
  <Application>Microsoft Office Word</Application>
  <DocSecurity>0</DocSecurity>
  <Lines>117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6725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40</cp:revision>
  <cp:lastPrinted>2014-04-19T21:23:00Z</cp:lastPrinted>
  <dcterms:created xsi:type="dcterms:W3CDTF">2019-05-13T15:20:00Z</dcterms:created>
  <dcterms:modified xsi:type="dcterms:W3CDTF">2025-10-18T14:17:00Z</dcterms:modified>
  <cp:category/>
</cp:coreProperties>
</file>